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341C" w14:textId="3DEE4BF0" w:rsidR="00DF4094" w:rsidRPr="00E62825" w:rsidRDefault="00E62825" w:rsidP="00DF4094">
      <w:pPr>
        <w:rPr>
          <w:b/>
          <w:sz w:val="28"/>
          <w:szCs w:val="28"/>
        </w:rPr>
      </w:pPr>
      <w:r w:rsidRPr="00E62825">
        <w:rPr>
          <w:b/>
          <w:sz w:val="28"/>
          <w:szCs w:val="28"/>
        </w:rPr>
        <w:t>Het stadsinitiatief van de Utrechtse Ruimtemakers</w:t>
      </w:r>
    </w:p>
    <w:p w14:paraId="79E40502" w14:textId="77777777" w:rsidR="00E62825" w:rsidRDefault="00E62825" w:rsidP="00A245DD">
      <w:pPr>
        <w:rPr>
          <w:sz w:val="21"/>
          <w:szCs w:val="21"/>
        </w:rPr>
      </w:pPr>
    </w:p>
    <w:p w14:paraId="20525F3C" w14:textId="77777777" w:rsidR="00E62825" w:rsidRDefault="00E62825" w:rsidP="00A245DD">
      <w:pPr>
        <w:rPr>
          <w:sz w:val="21"/>
          <w:szCs w:val="21"/>
        </w:rPr>
      </w:pPr>
      <w:r w:rsidRPr="00944AAD">
        <w:rPr>
          <w:sz w:val="21"/>
          <w:szCs w:val="21"/>
        </w:rPr>
        <w:t xml:space="preserve">De Utrechtse Ruimtemakers </w:t>
      </w:r>
      <w:r>
        <w:rPr>
          <w:sz w:val="21"/>
          <w:szCs w:val="21"/>
        </w:rPr>
        <w:t>is een netkwerk van acgtieve stadsbeowers die</w:t>
      </w:r>
      <w:r w:rsidRPr="00944AAD">
        <w:rPr>
          <w:sz w:val="21"/>
          <w:szCs w:val="21"/>
        </w:rPr>
        <w:t xml:space="preserve"> al bijna 5 jaar </w:t>
      </w:r>
      <w:r>
        <w:rPr>
          <w:sz w:val="21"/>
          <w:szCs w:val="21"/>
        </w:rPr>
        <w:t xml:space="preserve">werkt aan het versterken van de rol van lokaal itntief en stadsbeowers in brde zin in de stads- en gebiedsontwikkleing. </w:t>
      </w:r>
    </w:p>
    <w:p w14:paraId="65B947DC" w14:textId="77777777" w:rsidR="00E62825" w:rsidRDefault="00E62825" w:rsidP="00A245DD">
      <w:pPr>
        <w:rPr>
          <w:sz w:val="21"/>
          <w:szCs w:val="21"/>
        </w:rPr>
      </w:pPr>
      <w:r>
        <w:rPr>
          <w:sz w:val="21"/>
          <w:szCs w:val="21"/>
        </w:rPr>
        <w:t>Onder meer door</w:t>
      </w:r>
      <w:r w:rsidRPr="00944AAD">
        <w:rPr>
          <w:sz w:val="21"/>
          <w:szCs w:val="21"/>
        </w:rPr>
        <w:t xml:space="preserve"> speciale activiteiten te organiseren zoals het Utrechts vastgoeddiner, werkconferenties over financiering van initiatieven, samen stad maken en maatschappelijke gebiedsontwikkeling en het lanceren van een stadsakkoord. Daarbij zoeken we de samenwerking in de stad, met de gemeenteraad en met ambtenaren. </w:t>
      </w:r>
    </w:p>
    <w:p w14:paraId="75D54AC1" w14:textId="1006B2F1" w:rsidR="00A245DD" w:rsidRPr="00944AAD" w:rsidRDefault="00A245DD" w:rsidP="00A245DD">
      <w:pPr>
        <w:rPr>
          <w:sz w:val="21"/>
          <w:szCs w:val="21"/>
        </w:rPr>
      </w:pPr>
      <w:r w:rsidRPr="00944AAD">
        <w:rPr>
          <w:sz w:val="21"/>
          <w:szCs w:val="21"/>
        </w:rPr>
        <w:t xml:space="preserve">Het stadsinitiatief, met als inzet om ons in 4 gebieden in de stad te manifesteren in een vrije rol naast die van de gemeente en andere partijen is het meest uitgesproken voorbeeld daarvan. Daaraan hebben we de afgelopen anderhalf jaar gewerkt.  Na een behoorlijke aanloop is het Stadsinitiatief Utrecht begin 2017 gestart en heeft concreet in twee gebieden in Utrecht (Rotsoord en Overvecht) vorm gekregen met cofinanciering door provincie en gemeente, uit de gebieden, fonds creatieve industrie en de Universiteit Wageningen. </w:t>
      </w:r>
    </w:p>
    <w:p w14:paraId="6C0B903B" w14:textId="5A98F381" w:rsidR="00E62825" w:rsidRDefault="00C8331E" w:rsidP="00A245DD">
      <w:pPr>
        <w:rPr>
          <w:sz w:val="21"/>
          <w:szCs w:val="21"/>
        </w:rPr>
      </w:pPr>
      <w:r>
        <w:rPr>
          <w:sz w:val="21"/>
          <w:szCs w:val="21"/>
        </w:rPr>
        <w:t>Voor dit initiatie</w:t>
      </w:r>
      <w:r w:rsidR="00E62825">
        <w:rPr>
          <w:sz w:val="21"/>
          <w:szCs w:val="21"/>
        </w:rPr>
        <w:t>f is ook een st</w:t>
      </w:r>
      <w:r>
        <w:rPr>
          <w:sz w:val="21"/>
          <w:szCs w:val="21"/>
        </w:rPr>
        <w:t>i</w:t>
      </w:r>
      <w:r w:rsidR="00E62825">
        <w:rPr>
          <w:sz w:val="21"/>
          <w:szCs w:val="21"/>
        </w:rPr>
        <w:t xml:space="preserve">chting opgericht met een onafhankelijk bestuur. </w:t>
      </w:r>
    </w:p>
    <w:p w14:paraId="12A1CF38" w14:textId="37912433" w:rsidR="00A245DD" w:rsidRPr="00944AAD" w:rsidRDefault="00E62825" w:rsidP="00A245DD">
      <w:pPr>
        <w:rPr>
          <w:sz w:val="21"/>
          <w:szCs w:val="21"/>
        </w:rPr>
      </w:pPr>
      <w:r>
        <w:rPr>
          <w:sz w:val="21"/>
          <w:szCs w:val="21"/>
        </w:rPr>
        <w:t>We zijn nog niet klaar</w:t>
      </w:r>
      <w:r w:rsidR="00C8331E">
        <w:rPr>
          <w:sz w:val="21"/>
          <w:szCs w:val="21"/>
        </w:rPr>
        <w:t xml:space="preserve"> met dit initiatief maar hebben </w:t>
      </w:r>
      <w:r>
        <w:rPr>
          <w:sz w:val="21"/>
          <w:szCs w:val="21"/>
        </w:rPr>
        <w:t>als verantwoording naar de fi</w:t>
      </w:r>
      <w:r w:rsidR="00C8331E">
        <w:rPr>
          <w:sz w:val="21"/>
          <w:szCs w:val="21"/>
        </w:rPr>
        <w:t>n</w:t>
      </w:r>
      <w:r>
        <w:rPr>
          <w:sz w:val="21"/>
          <w:szCs w:val="21"/>
        </w:rPr>
        <w:t>anciers een tussen bal</w:t>
      </w:r>
      <w:r w:rsidR="00C8331E">
        <w:rPr>
          <w:sz w:val="21"/>
          <w:szCs w:val="21"/>
        </w:rPr>
        <w:t xml:space="preserve">ans opgemaakt waarin we zes </w:t>
      </w:r>
      <w:r>
        <w:rPr>
          <w:sz w:val="21"/>
          <w:szCs w:val="21"/>
        </w:rPr>
        <w:t>alg</w:t>
      </w:r>
      <w:r w:rsidR="00C8331E">
        <w:rPr>
          <w:sz w:val="21"/>
          <w:szCs w:val="21"/>
        </w:rPr>
        <w:t>e</w:t>
      </w:r>
      <w:r>
        <w:rPr>
          <w:sz w:val="21"/>
          <w:szCs w:val="21"/>
        </w:rPr>
        <w:t>mene lessen hebben ge</w:t>
      </w:r>
      <w:r w:rsidR="00C8331E">
        <w:rPr>
          <w:sz w:val="21"/>
          <w:szCs w:val="21"/>
        </w:rPr>
        <w:t xml:space="preserve">formuleerd </w:t>
      </w:r>
      <w:r w:rsidR="00C8331E">
        <w:rPr>
          <w:sz w:val="21"/>
          <w:szCs w:val="21"/>
        </w:rPr>
        <w:t xml:space="preserve">voor </w:t>
      </w:r>
      <w:r w:rsidR="00C8331E" w:rsidRPr="00944AAD">
        <w:rPr>
          <w:sz w:val="21"/>
          <w:szCs w:val="21"/>
        </w:rPr>
        <w:t>iedereen die het systeem van stads- en gebiedsontwikkeling wil veranderen ten gunste van lokaal initiatief en bewoners</w:t>
      </w:r>
      <w:r>
        <w:rPr>
          <w:sz w:val="21"/>
          <w:szCs w:val="21"/>
        </w:rPr>
        <w:t>. Die lessen willen we graag verbeteren en verrijken door deze met een bredere groep te bespreken. Dat doen we op de bijeenko</w:t>
      </w:r>
      <w:r w:rsidR="00C8331E">
        <w:rPr>
          <w:sz w:val="21"/>
          <w:szCs w:val="21"/>
        </w:rPr>
        <w:t>m</w:t>
      </w:r>
      <w:r>
        <w:rPr>
          <w:sz w:val="21"/>
          <w:szCs w:val="21"/>
        </w:rPr>
        <w:t>st van 30 November</w:t>
      </w:r>
      <w:r w:rsidR="00A245DD" w:rsidRPr="00944AAD">
        <w:rPr>
          <w:sz w:val="21"/>
          <w:szCs w:val="21"/>
        </w:rPr>
        <w:t xml:space="preserve">. </w:t>
      </w:r>
    </w:p>
    <w:p w14:paraId="6497499E" w14:textId="77777777" w:rsidR="00A245DD" w:rsidRPr="00944AAD" w:rsidRDefault="00A245DD" w:rsidP="00A245DD">
      <w:pPr>
        <w:rPr>
          <w:sz w:val="21"/>
          <w:szCs w:val="21"/>
        </w:rPr>
      </w:pPr>
    </w:p>
    <w:p w14:paraId="60ACDE8D" w14:textId="73394670" w:rsidR="00DF4094" w:rsidRPr="00C8331E" w:rsidRDefault="00C8331E" w:rsidP="00DF4094">
      <w:pPr>
        <w:rPr>
          <w:b/>
          <w:sz w:val="21"/>
          <w:szCs w:val="21"/>
        </w:rPr>
      </w:pPr>
      <w:r w:rsidRPr="00C8331E">
        <w:rPr>
          <w:b/>
          <w:sz w:val="21"/>
          <w:szCs w:val="21"/>
        </w:rPr>
        <w:t>De zes lessen</w:t>
      </w:r>
    </w:p>
    <w:p w14:paraId="62E2B2E5" w14:textId="77502A60" w:rsidR="00DF4094" w:rsidRPr="00944AAD" w:rsidRDefault="00C8331E" w:rsidP="00DF4094">
      <w:pPr>
        <w:pStyle w:val="Lijstalinea"/>
        <w:numPr>
          <w:ilvl w:val="0"/>
          <w:numId w:val="1"/>
        </w:numPr>
        <w:rPr>
          <w:sz w:val="21"/>
          <w:szCs w:val="21"/>
        </w:rPr>
      </w:pPr>
      <w:r>
        <w:rPr>
          <w:sz w:val="21"/>
          <w:szCs w:val="21"/>
        </w:rPr>
        <w:t xml:space="preserve">Maak en hou ruimte in de programmatische aanpak van stads- en gebiedsontwikkeling voor een meer </w:t>
      </w:r>
      <w:r w:rsidR="00DF4094" w:rsidRPr="00944AAD">
        <w:rPr>
          <w:sz w:val="21"/>
          <w:szCs w:val="21"/>
        </w:rPr>
        <w:t>organische benadering van de waardecreatie, gebiedsontwikkeling en het bouwen van netwerken</w:t>
      </w:r>
    </w:p>
    <w:p w14:paraId="2DF5D5B5" w14:textId="6D8C81E1" w:rsidR="00DF4094" w:rsidRPr="00944AAD" w:rsidRDefault="00C8331E" w:rsidP="00DF4094">
      <w:pPr>
        <w:pStyle w:val="Lijstalinea"/>
        <w:numPr>
          <w:ilvl w:val="0"/>
          <w:numId w:val="1"/>
        </w:numPr>
        <w:rPr>
          <w:sz w:val="21"/>
          <w:szCs w:val="21"/>
        </w:rPr>
      </w:pPr>
      <w:r>
        <w:rPr>
          <w:sz w:val="21"/>
          <w:szCs w:val="21"/>
        </w:rPr>
        <w:t xml:space="preserve">Zet </w:t>
      </w:r>
      <w:r w:rsidR="00DF4094" w:rsidRPr="00944AAD">
        <w:rPr>
          <w:sz w:val="21"/>
          <w:szCs w:val="21"/>
        </w:rPr>
        <w:t>in</w:t>
      </w:r>
      <w:r>
        <w:rPr>
          <w:sz w:val="21"/>
          <w:szCs w:val="21"/>
        </w:rPr>
        <w:t xml:space="preserve"> op </w:t>
      </w:r>
      <w:r w:rsidR="00DF4094" w:rsidRPr="00944AAD">
        <w:rPr>
          <w:sz w:val="21"/>
          <w:szCs w:val="21"/>
        </w:rPr>
        <w:t xml:space="preserve">gelijkwaardigheid en partnerschap </w:t>
      </w:r>
      <w:r w:rsidR="00C618C0">
        <w:rPr>
          <w:sz w:val="21"/>
          <w:szCs w:val="21"/>
        </w:rPr>
        <w:t>tussen actieve be</w:t>
      </w:r>
      <w:r>
        <w:rPr>
          <w:sz w:val="21"/>
          <w:szCs w:val="21"/>
        </w:rPr>
        <w:t>w</w:t>
      </w:r>
      <w:r w:rsidR="00C618C0">
        <w:rPr>
          <w:sz w:val="21"/>
          <w:szCs w:val="21"/>
        </w:rPr>
        <w:t>on</w:t>
      </w:r>
      <w:r>
        <w:rPr>
          <w:sz w:val="21"/>
          <w:szCs w:val="21"/>
        </w:rPr>
        <w:t xml:space="preserve">ers die zich in gebieden verenigen en manifesteren enerzijds en </w:t>
      </w:r>
      <w:r w:rsidR="00DF4094" w:rsidRPr="00944AAD">
        <w:rPr>
          <w:sz w:val="21"/>
          <w:szCs w:val="21"/>
        </w:rPr>
        <w:t>de gemeente</w:t>
      </w:r>
      <w:r>
        <w:rPr>
          <w:sz w:val="21"/>
          <w:szCs w:val="21"/>
        </w:rPr>
        <w:t xml:space="preserve"> (en haar gebruikelijke partners)</w:t>
      </w:r>
      <w:r w:rsidR="00C618C0">
        <w:rPr>
          <w:sz w:val="21"/>
          <w:szCs w:val="21"/>
        </w:rPr>
        <w:t xml:space="preserve"> anderzijds</w:t>
      </w:r>
      <w:bookmarkStart w:id="0" w:name="_GoBack"/>
      <w:bookmarkEnd w:id="0"/>
      <w:r>
        <w:rPr>
          <w:sz w:val="21"/>
          <w:szCs w:val="21"/>
        </w:rPr>
        <w:t xml:space="preserve"> </w:t>
      </w:r>
      <w:r w:rsidR="00DF4094" w:rsidRPr="00944AAD">
        <w:rPr>
          <w:sz w:val="21"/>
          <w:szCs w:val="21"/>
        </w:rPr>
        <w:t xml:space="preserve"> </w:t>
      </w:r>
    </w:p>
    <w:p w14:paraId="4B14446A" w14:textId="41CC5287" w:rsidR="00DF4094" w:rsidRPr="00944AAD" w:rsidRDefault="00C8331E" w:rsidP="00DF4094">
      <w:pPr>
        <w:pStyle w:val="Lijstalinea"/>
        <w:numPr>
          <w:ilvl w:val="0"/>
          <w:numId w:val="1"/>
        </w:numPr>
        <w:rPr>
          <w:sz w:val="21"/>
          <w:szCs w:val="21"/>
        </w:rPr>
      </w:pPr>
      <w:r>
        <w:rPr>
          <w:sz w:val="21"/>
          <w:szCs w:val="21"/>
        </w:rPr>
        <w:t xml:space="preserve">Bouw aan </w:t>
      </w:r>
      <w:r w:rsidR="00DF4094" w:rsidRPr="00944AAD">
        <w:rPr>
          <w:sz w:val="21"/>
          <w:szCs w:val="21"/>
        </w:rPr>
        <w:t>een driehoek van politiek, initiatiefnemers en ambtenaren</w:t>
      </w:r>
      <w:r>
        <w:rPr>
          <w:sz w:val="21"/>
          <w:szCs w:val="21"/>
        </w:rPr>
        <w:t xml:space="preserve"> om tot een gebiedsagenda’s gekomen die goed door de samenleving worden gedragen </w:t>
      </w:r>
      <w:r w:rsidR="00DF4094" w:rsidRPr="00944AAD">
        <w:rPr>
          <w:sz w:val="21"/>
          <w:szCs w:val="21"/>
        </w:rPr>
        <w:t xml:space="preserve"> </w:t>
      </w:r>
    </w:p>
    <w:p w14:paraId="6391712B" w14:textId="24C3010F" w:rsidR="00DF4094" w:rsidRPr="00944AAD" w:rsidRDefault="00C8331E" w:rsidP="00DF4094">
      <w:pPr>
        <w:pStyle w:val="Lijstalinea"/>
        <w:numPr>
          <w:ilvl w:val="0"/>
          <w:numId w:val="1"/>
        </w:numPr>
        <w:rPr>
          <w:sz w:val="21"/>
          <w:szCs w:val="21"/>
        </w:rPr>
      </w:pPr>
      <w:r>
        <w:rPr>
          <w:sz w:val="21"/>
          <w:szCs w:val="21"/>
        </w:rPr>
        <w:t>Wees als actieve bewoners b</w:t>
      </w:r>
      <w:r w:rsidR="00DF4094" w:rsidRPr="00944AAD">
        <w:rPr>
          <w:sz w:val="21"/>
          <w:szCs w:val="21"/>
        </w:rPr>
        <w:t>rutaal</w:t>
      </w:r>
      <w:r>
        <w:rPr>
          <w:sz w:val="21"/>
          <w:szCs w:val="21"/>
        </w:rPr>
        <w:t>, creatief</w:t>
      </w:r>
      <w:r w:rsidR="00DF4094" w:rsidRPr="00944AAD">
        <w:rPr>
          <w:sz w:val="21"/>
          <w:szCs w:val="21"/>
        </w:rPr>
        <w:t xml:space="preserve"> en voortvarend </w:t>
      </w:r>
      <w:r>
        <w:rPr>
          <w:sz w:val="21"/>
          <w:szCs w:val="21"/>
        </w:rPr>
        <w:t>bij het</w:t>
      </w:r>
      <w:r w:rsidR="00DF4094" w:rsidRPr="00944AAD">
        <w:rPr>
          <w:sz w:val="21"/>
          <w:szCs w:val="21"/>
        </w:rPr>
        <w:t xml:space="preserve"> uitlokken en uitproberen </w:t>
      </w:r>
      <w:r>
        <w:rPr>
          <w:sz w:val="21"/>
          <w:szCs w:val="21"/>
        </w:rPr>
        <w:t xml:space="preserve">van concrete verbeteringen </w:t>
      </w:r>
      <w:r w:rsidR="00DF4094" w:rsidRPr="00944AAD">
        <w:rPr>
          <w:sz w:val="21"/>
          <w:szCs w:val="21"/>
        </w:rPr>
        <w:t xml:space="preserve">en </w:t>
      </w:r>
      <w:r>
        <w:rPr>
          <w:sz w:val="21"/>
          <w:szCs w:val="21"/>
        </w:rPr>
        <w:t xml:space="preserve">blijf niet </w:t>
      </w:r>
      <w:r w:rsidR="00DF4094" w:rsidRPr="00944AAD">
        <w:rPr>
          <w:sz w:val="21"/>
          <w:szCs w:val="21"/>
        </w:rPr>
        <w:t xml:space="preserve">hangen in taaie samenwerkingsprocessen </w:t>
      </w:r>
    </w:p>
    <w:p w14:paraId="5DAF7694" w14:textId="3FE6ED47" w:rsidR="00DF4094" w:rsidRPr="00944AAD" w:rsidRDefault="00C8331E" w:rsidP="00DF4094">
      <w:pPr>
        <w:pStyle w:val="Lijstalinea"/>
        <w:numPr>
          <w:ilvl w:val="0"/>
          <w:numId w:val="1"/>
        </w:numPr>
        <w:rPr>
          <w:sz w:val="21"/>
          <w:szCs w:val="21"/>
        </w:rPr>
      </w:pPr>
      <w:r>
        <w:rPr>
          <w:sz w:val="21"/>
          <w:szCs w:val="21"/>
        </w:rPr>
        <w:t>Het loont om te investeren in l</w:t>
      </w:r>
      <w:r w:rsidR="00DF4094" w:rsidRPr="00944AAD">
        <w:rPr>
          <w:sz w:val="21"/>
          <w:szCs w:val="21"/>
        </w:rPr>
        <w:t>aagdrempelig</w:t>
      </w:r>
      <w:r>
        <w:rPr>
          <w:sz w:val="21"/>
          <w:szCs w:val="21"/>
        </w:rPr>
        <w:t>e acties</w:t>
      </w:r>
      <w:r w:rsidR="00DF4094" w:rsidRPr="00944AAD">
        <w:rPr>
          <w:sz w:val="21"/>
          <w:szCs w:val="21"/>
        </w:rPr>
        <w:t xml:space="preserve"> </w:t>
      </w:r>
      <w:r>
        <w:rPr>
          <w:sz w:val="21"/>
          <w:szCs w:val="21"/>
        </w:rPr>
        <w:t>om</w:t>
      </w:r>
      <w:r w:rsidR="00DF4094" w:rsidRPr="00944AAD">
        <w:rPr>
          <w:sz w:val="21"/>
          <w:szCs w:val="21"/>
        </w:rPr>
        <w:t xml:space="preserve"> bewoners bereiken waarvan iedereen zegt ‘dat die wel wat anders aan hun hoofd hebben’ </w:t>
      </w:r>
    </w:p>
    <w:p w14:paraId="2F65048D" w14:textId="261E4B3E" w:rsidR="00DF4094" w:rsidRPr="00944AAD" w:rsidRDefault="00C8331E" w:rsidP="00DF4094">
      <w:pPr>
        <w:pStyle w:val="Lijstalinea"/>
        <w:numPr>
          <w:ilvl w:val="0"/>
          <w:numId w:val="1"/>
        </w:numPr>
        <w:rPr>
          <w:sz w:val="21"/>
          <w:szCs w:val="21"/>
        </w:rPr>
      </w:pPr>
      <w:r>
        <w:rPr>
          <w:sz w:val="21"/>
          <w:szCs w:val="21"/>
        </w:rPr>
        <w:t xml:space="preserve">Bouw een </w:t>
      </w:r>
      <w:r w:rsidR="00DF4094" w:rsidRPr="00944AAD">
        <w:rPr>
          <w:sz w:val="21"/>
          <w:szCs w:val="21"/>
        </w:rPr>
        <w:t xml:space="preserve">lerend netwerk </w:t>
      </w:r>
      <w:r>
        <w:rPr>
          <w:sz w:val="21"/>
          <w:szCs w:val="21"/>
        </w:rPr>
        <w:t xml:space="preserve">rond gebiedsprocessen </w:t>
      </w:r>
      <w:r w:rsidR="00DF4094" w:rsidRPr="00944AAD">
        <w:rPr>
          <w:sz w:val="21"/>
          <w:szCs w:val="21"/>
        </w:rPr>
        <w:t xml:space="preserve">dat inspireert, je scherp houdt en helpt bij het verzilveren </w:t>
      </w:r>
      <w:r>
        <w:rPr>
          <w:sz w:val="21"/>
          <w:szCs w:val="21"/>
        </w:rPr>
        <w:t xml:space="preserve">en delen </w:t>
      </w:r>
      <w:r w:rsidR="00DF4094" w:rsidRPr="00944AAD">
        <w:rPr>
          <w:sz w:val="21"/>
          <w:szCs w:val="21"/>
        </w:rPr>
        <w:t>van de opbrengst.</w:t>
      </w:r>
    </w:p>
    <w:p w14:paraId="516C6791" w14:textId="77777777" w:rsidR="00DF4094" w:rsidRPr="00944AAD" w:rsidRDefault="00DF4094" w:rsidP="00DF4094">
      <w:pPr>
        <w:rPr>
          <w:sz w:val="21"/>
          <w:szCs w:val="21"/>
        </w:rPr>
      </w:pPr>
    </w:p>
    <w:p w14:paraId="46CE176B" w14:textId="77777777" w:rsidR="00DF4094" w:rsidRPr="00944AAD" w:rsidRDefault="00DF4094" w:rsidP="00DF4094">
      <w:pPr>
        <w:pStyle w:val="Lijstalinea"/>
        <w:numPr>
          <w:ilvl w:val="0"/>
          <w:numId w:val="2"/>
        </w:numPr>
        <w:rPr>
          <w:b/>
          <w:sz w:val="21"/>
          <w:szCs w:val="21"/>
        </w:rPr>
      </w:pPr>
      <w:r w:rsidRPr="00944AAD">
        <w:rPr>
          <w:b/>
          <w:sz w:val="21"/>
          <w:szCs w:val="21"/>
        </w:rPr>
        <w:t>Een organische aanpak van zaaien en oogsten</w:t>
      </w:r>
    </w:p>
    <w:p w14:paraId="6B65335E" w14:textId="77777777" w:rsidR="00DF4094" w:rsidRPr="00944AAD" w:rsidRDefault="00DF4094" w:rsidP="00DF4094">
      <w:pPr>
        <w:rPr>
          <w:sz w:val="21"/>
          <w:szCs w:val="21"/>
        </w:rPr>
      </w:pPr>
      <w:r w:rsidRPr="00944AAD">
        <w:rPr>
          <w:sz w:val="21"/>
          <w:szCs w:val="21"/>
        </w:rPr>
        <w:t xml:space="preserve">We hebben gekozen voor een organische (dingen laten ontstaan, ruimte voor experiment, geleidelijke groei) en maatschappelijke (bottom up, democratisch proces, maatschappelijk waarden centraal, baten ten gunste van de gemeenschap) benadering van gebiedsontwikkeling omdat we wilden aansluiten op wat er in de gebieden al leeft en beweegt.  Voor ons smaakt die ervaringen naar meer: dichtbij mensen blijven, matchmaking tussen gescheiden werelden, samen gebiedsidentiteiten verankeren,  kansen die langs komen pakken, dingen uitproberen, speldenprikken uitdelen, openbare ruimte geleidelijk van kleur laten verschieten, bruggetjes bouwen tussen ontwikkelingen op wijk-, buurt en straatniveau, bescheiden vormen van financiering in plaats van grote dure plannen. Door die aanpak vermengen zich ook op een soepele manier strategieën gebruikelijk in de maatschappelijke/sociale sector (participatief werken, empowerment bewoners, werken met sociaal makelaars, versterken ontmoeting en gemeenschapsvorming) met die uit het ruimtelijk-fysieke domein (inrichting openbare ruimte, bereikbaarheid, klimaatadaptatie woningbouw etc). En daarmee wordt meervoudige of maatschappelijke waardecreatie tastbaarder. </w:t>
      </w:r>
    </w:p>
    <w:p w14:paraId="247092A3" w14:textId="77777777" w:rsidR="00DF4094" w:rsidRPr="00944AAD" w:rsidRDefault="00DF4094" w:rsidP="00DF4094">
      <w:pPr>
        <w:rPr>
          <w:sz w:val="21"/>
          <w:szCs w:val="21"/>
        </w:rPr>
      </w:pPr>
      <w:r w:rsidRPr="00944AAD">
        <w:rPr>
          <w:sz w:val="21"/>
          <w:szCs w:val="21"/>
        </w:rPr>
        <w:t xml:space="preserve">Hier bots je wel op de plan- en projectmatige werkwijze van de gemeente en andere partijen.  Je beeld van wat interessant en urgent is loopt snel weg van hun tijdshorizon, prioriteiten en sectorgewijze aanpak. We moesten ons verhouden tot plannen die in beton gegoten leken of juist tot het ontbreken van aandacht omdat er geen heldere gebiedsopgave lag. Om hier beter greep op te krijgen zul je een aantal </w:t>
      </w:r>
      <w:r w:rsidRPr="00944AAD">
        <w:rPr>
          <w:sz w:val="21"/>
          <w:szCs w:val="21"/>
        </w:rPr>
        <w:lastRenderedPageBreak/>
        <w:t xml:space="preserve">dingen tegelijk moeten doen: een open dialoog en volhardendheid over hoe je beide benaderingen dichter bij elkaar brengt, je goed verdiepen in planvorming en financiële systemen van de gemeente en een gebiedscoalitie bouwen die mederegie kan voeren op de planvorming en besteding van middelen. </w:t>
      </w:r>
    </w:p>
    <w:p w14:paraId="0DB649DD" w14:textId="77777777" w:rsidR="00DF4094" w:rsidRPr="00944AAD" w:rsidRDefault="00DF4094" w:rsidP="00DF4094">
      <w:pPr>
        <w:rPr>
          <w:sz w:val="21"/>
          <w:szCs w:val="21"/>
        </w:rPr>
      </w:pPr>
    </w:p>
    <w:p w14:paraId="253C642D" w14:textId="77777777" w:rsidR="00DF4094" w:rsidRPr="00944AAD" w:rsidRDefault="00DF4094" w:rsidP="00DF4094">
      <w:pPr>
        <w:rPr>
          <w:sz w:val="21"/>
          <w:szCs w:val="21"/>
        </w:rPr>
      </w:pPr>
      <w:r w:rsidRPr="00944AAD">
        <w:rPr>
          <w:sz w:val="21"/>
          <w:szCs w:val="21"/>
        </w:rPr>
        <w:t xml:space="preserve">We hebben veel gezaaid om iets te laten groeien dat later geoogst zal worden: steviger netwerken en coalities (van ‘vrienden van…’ tot gebiedscoöperaties), meer kennis over hoe gebiedsontwikkeling werkt, nieuwe verhalen over/perspectieven op die gebieden, beter gedragen keuzes voor de gebieden, met kleine investeringen grotere bedragen en acties uitlokken en niet te vergeten onze eigen blijvende betrokkenheid bij de gebieden en de mensen . Ook een organisch proces dus. Wees je van dit proces van zaaien en oogsten bewust en denk goed na hoe je momentum en een ‘buzz’ rond het gebied organiseert. Dat helpt wanneer je tegenkomt dat alles toch een langere adem vergt dan je had gedacht. </w:t>
      </w:r>
    </w:p>
    <w:p w14:paraId="18DBD15D" w14:textId="77777777" w:rsidR="00DF4094" w:rsidRPr="00944AAD" w:rsidRDefault="00DF4094" w:rsidP="00DF4094">
      <w:pPr>
        <w:rPr>
          <w:b/>
          <w:sz w:val="21"/>
          <w:szCs w:val="21"/>
        </w:rPr>
      </w:pPr>
    </w:p>
    <w:p w14:paraId="43FBAD68" w14:textId="77777777" w:rsidR="00DF4094" w:rsidRPr="00944AAD" w:rsidRDefault="00DF4094" w:rsidP="00DF4094">
      <w:pPr>
        <w:pStyle w:val="Lijstalinea"/>
        <w:numPr>
          <w:ilvl w:val="0"/>
          <w:numId w:val="2"/>
        </w:numPr>
        <w:rPr>
          <w:b/>
          <w:sz w:val="21"/>
          <w:szCs w:val="21"/>
        </w:rPr>
      </w:pPr>
      <w:r w:rsidRPr="00944AAD">
        <w:rPr>
          <w:b/>
          <w:sz w:val="21"/>
          <w:szCs w:val="21"/>
        </w:rPr>
        <w:t xml:space="preserve"> Van aai over de bol naar partnerschap en gelijkwaardigheid</w:t>
      </w:r>
    </w:p>
    <w:p w14:paraId="293859B5" w14:textId="77777777" w:rsidR="00DF4094" w:rsidRPr="00944AAD" w:rsidRDefault="00DF4094" w:rsidP="00DF4094">
      <w:pPr>
        <w:rPr>
          <w:sz w:val="21"/>
          <w:szCs w:val="21"/>
        </w:rPr>
      </w:pPr>
      <w:r w:rsidRPr="00944AAD">
        <w:rPr>
          <w:sz w:val="21"/>
          <w:szCs w:val="21"/>
        </w:rPr>
        <w:t xml:space="preserve">We ervoeren vanuit de gemeente vooral een houding van ‘afstandelijke welwillendheid’: bereidheid om ons te helpen en waardering voor de bijdrage aan participatie en gebiedsmarketing maar ons toch op gepaste afstand houden van de eigen werkprocessen. Het gaat vooral over ‘initiatief mogelijk maken’ en veel minder over ‘samen aan een nieuwe praktijk werken’. Zeker als het ingewikkeld wordt en de belangen groot zijn is de neiging bij partijen die verantwoordelijkheid dragen (gemeente, corporaties, ontwikkelaars) om hun eigen processen af te schermen. Dat zagen we scherp bij de start van het initiatief en later ook in beide gebieden. Voor iedere initiatiefnemer is dit lastig maar zeker wanneer je je gaat bemoeien met gebiedsontwikkeling is dit wel een issue. We hebben er van geleerd dat je vanaf het begin het scherpe gesprek opzoekt over je inzet om als volwaardige partner te worden behandeld bij strategische keuzes voor het gebied. </w:t>
      </w:r>
    </w:p>
    <w:p w14:paraId="71D62FF2" w14:textId="77777777" w:rsidR="00DF4094" w:rsidRPr="00944AAD" w:rsidRDefault="00DF4094" w:rsidP="00DF4094">
      <w:pPr>
        <w:rPr>
          <w:sz w:val="21"/>
          <w:szCs w:val="21"/>
        </w:rPr>
      </w:pPr>
      <w:r w:rsidRPr="00944AAD">
        <w:rPr>
          <w:sz w:val="21"/>
          <w:szCs w:val="21"/>
        </w:rPr>
        <w:t xml:space="preserve">De trekkers van het stadsinitiatief (2 per gebied) spelen een belangrijke rol bij het bouwen van een nieuw speelveld in de gebieden door nieuwe ontmoeting en bondjes te realiseren, de ‘beleidsfabrieken’ uit te dagen en  mensen die op achterstand staan instrumenten in handen te geven om een partijtje mee te blazen.  Die rol van navigator of bemiddelaar is met name in de wereld van RO nog vrij onbekend en onbemind en het is het waard om daar in dialoog met gemeenten, corporaties en ontwikkelaars meer body aan te geven.  </w:t>
      </w:r>
    </w:p>
    <w:p w14:paraId="40FA43C9" w14:textId="77777777" w:rsidR="00DF4094" w:rsidRPr="00944AAD" w:rsidRDefault="00DF4094" w:rsidP="00DF4094">
      <w:pPr>
        <w:rPr>
          <w:sz w:val="21"/>
          <w:szCs w:val="21"/>
        </w:rPr>
      </w:pPr>
      <w:r w:rsidRPr="00944AAD">
        <w:rPr>
          <w:sz w:val="21"/>
          <w:szCs w:val="21"/>
        </w:rPr>
        <w:t>Je bent in die rol overigens geen ‘neutrale procesbegeleider’:  je verbindt je in en aan het gebied en bouwt actief aan coalities om het speelveld te veranderen. Daar kunnen de betrokken ambtenaren ook gewoon van profiteren omdat je in een vrij rol makkelijker dan zij dat kunnen nieuwe combinaties van mensen kunt bouwen door bv ook raadsleden en mensen van buiten het gebied uit te nodigen. We moeten allemaal nog veel meer gaan experimenteren met deze navigatorrol. Daarvoor moet je ook op alle niveaus het gesprek voeren over coproductie en het omdraaien van de participatieladder (burgers in de leidende rol en een regierol van de gemeente waar dit niet anders kan).  En daar moet zichtbaar ook een gezamenlijk leerproces met raad en ambtenaren op worden gezet, wat ons uiteindelijk maar beperkt is gelukt is. Wanneer ambtenaren nergens leren dat de burger partner is en geen klant noch dat ze daarbij veel kunt hebben aan zo’n onafhankelijke gebiedsnavigator wordt het heel lastig elkaar te vinden in dat partnerschap. Dan blijven initiatiefnemers te afhankelijk van de goodwill of juist onwil van afzonderlijke ambtenaren.</w:t>
      </w:r>
    </w:p>
    <w:p w14:paraId="5C074D03" w14:textId="77777777" w:rsidR="00DF4094" w:rsidRPr="00944AAD" w:rsidRDefault="00DF4094" w:rsidP="00DF4094">
      <w:pPr>
        <w:rPr>
          <w:sz w:val="21"/>
          <w:szCs w:val="21"/>
        </w:rPr>
      </w:pPr>
    </w:p>
    <w:p w14:paraId="1F224183" w14:textId="77777777" w:rsidR="00DF4094" w:rsidRPr="00944AAD" w:rsidRDefault="00DF4094" w:rsidP="00DF4094">
      <w:pPr>
        <w:pStyle w:val="Lijstalinea"/>
        <w:numPr>
          <w:ilvl w:val="0"/>
          <w:numId w:val="2"/>
        </w:numPr>
        <w:rPr>
          <w:b/>
          <w:sz w:val="21"/>
          <w:szCs w:val="21"/>
        </w:rPr>
      </w:pPr>
      <w:r w:rsidRPr="00944AAD">
        <w:rPr>
          <w:b/>
          <w:sz w:val="21"/>
          <w:szCs w:val="21"/>
        </w:rPr>
        <w:t xml:space="preserve"> Bouwen aan een driehoek van initiatief, politiek en werkorganisatie</w:t>
      </w:r>
    </w:p>
    <w:p w14:paraId="0037F4C4" w14:textId="77777777" w:rsidR="00DF4094" w:rsidRPr="00944AAD" w:rsidRDefault="00DF4094" w:rsidP="00DF4094">
      <w:pPr>
        <w:rPr>
          <w:sz w:val="21"/>
          <w:szCs w:val="21"/>
        </w:rPr>
      </w:pPr>
      <w:r w:rsidRPr="00944AAD">
        <w:rPr>
          <w:sz w:val="21"/>
          <w:szCs w:val="21"/>
        </w:rPr>
        <w:t xml:space="preserve">We hebben bij het in de steigers zetten van het stadsinitiatief en in de uitvoering ervan veel werk gemaakt van het samenwerken met de gemeenteraad. Dat deden we om een principiële en praktische reden. In een volwaardige democratie kunnen (netwerken van) initiatiefnemers en de gekozen raadsleden elkaar versterken in het behartigen van het belang van burgers en in het realiseren van maatschappelijke meerwaarde. Want die meerwaarde vaststellen en daarin keuzes maken is in zowel een politiek als maatschappelijk proces. Zoals bij Rotsoord ook raadsleden als ambassadeurs van het stadsinitiatief in het geweer kwamen om vergroening en co-creatie af te dwingen. En dan kom je op het praktische punt: raad en initiatiefnemers hebben elkaar nodig ons tegenwicht voor de macht van ambtenaren en bestuurders. Dat vonden we bevestigd in </w:t>
      </w:r>
      <w:hyperlink r:id="rId5" w:history="1">
        <w:r w:rsidRPr="00944AAD">
          <w:rPr>
            <w:rStyle w:val="Hyperlink"/>
            <w:sz w:val="21"/>
            <w:szCs w:val="21"/>
          </w:rPr>
          <w:t>de motie samen stad maken van de raad</w:t>
        </w:r>
      </w:hyperlink>
      <w:r w:rsidRPr="00944AAD">
        <w:rPr>
          <w:sz w:val="21"/>
          <w:szCs w:val="21"/>
        </w:rPr>
        <w:t xml:space="preserve"> die voor de Utrechtse Ruimtemakers mede-aanleiding was om dit initiatief te starten. Soms is de raad onvoldoende betrokken, soms worden wensen van de raad gewoon niet uitgevoerd en soms stellen ambtenaren zich star op zich juist beroepend op besluiten van de raad, ook al heeft dat ongewenste effecten. Dan kun je raadsleden er maar beter bij hebben om hier samen op bij te sturen. </w:t>
      </w:r>
    </w:p>
    <w:p w14:paraId="7DB5C330" w14:textId="77777777" w:rsidR="00DF4094" w:rsidRPr="00944AAD" w:rsidRDefault="00DF4094" w:rsidP="00DF4094">
      <w:pPr>
        <w:rPr>
          <w:sz w:val="21"/>
          <w:szCs w:val="21"/>
        </w:rPr>
      </w:pPr>
      <w:r w:rsidRPr="00944AAD">
        <w:rPr>
          <w:sz w:val="21"/>
          <w:szCs w:val="21"/>
        </w:rPr>
        <w:t xml:space="preserve">Onze ervaringen hiermee in het stadsinitiatief en daarbuiten (met name </w:t>
      </w:r>
      <w:hyperlink r:id="rId6" w:history="1">
        <w:r w:rsidRPr="00944AAD">
          <w:rPr>
            <w:rStyle w:val="Hyperlink"/>
            <w:sz w:val="21"/>
            <w:szCs w:val="21"/>
          </w:rPr>
          <w:t>het stadsakkoord</w:t>
        </w:r>
      </w:hyperlink>
      <w:r w:rsidRPr="00944AAD">
        <w:rPr>
          <w:sz w:val="21"/>
          <w:szCs w:val="21"/>
        </w:rPr>
        <w:t xml:space="preserve">) hebben voor ons bevestigd dat verandering in het systeem van stads- en gebiedsontwikkeling alleen lukt als je aan een mooie driehoek bouwt van politiek, burgerinitiatief en werkorganisatie.  </w:t>
      </w:r>
    </w:p>
    <w:p w14:paraId="410E0D49" w14:textId="77777777" w:rsidR="00DF4094" w:rsidRPr="00944AAD" w:rsidRDefault="00DF4094" w:rsidP="00DF4094">
      <w:pPr>
        <w:rPr>
          <w:sz w:val="21"/>
          <w:szCs w:val="21"/>
        </w:rPr>
      </w:pPr>
      <w:r w:rsidRPr="00944AAD">
        <w:rPr>
          <w:sz w:val="21"/>
          <w:szCs w:val="21"/>
        </w:rPr>
        <w:t>We hebben er daarbij wel op gelet dat we raadsbreed samenwerking zoeken en geen vriendjes worden met slechts een deel van de partijen en daarmee geen onderdeel van een politieke spel worden. En we werken zowel met raadleden uit de hoek van stadsontwikkeling/ruimte als uit de hoek van participatie/wijken. De brug tussen die twee werelden slaan is ook geen overbodige luxe als het gaat om de ambtelijke organisatie. Via de band van lokaal initiatief kan de verkokering in politiek, beleid en uitvoering verminderd worden. Dat is ook precies de reden waarom we hopen dat politici en ambtenaren die samenwerking meer en meer gaan opzoeken.</w:t>
      </w:r>
    </w:p>
    <w:p w14:paraId="532093B1" w14:textId="77777777" w:rsidR="00DF4094" w:rsidRPr="00944AAD" w:rsidRDefault="00DF4094" w:rsidP="00DF4094">
      <w:pPr>
        <w:rPr>
          <w:sz w:val="21"/>
          <w:szCs w:val="21"/>
        </w:rPr>
      </w:pPr>
    </w:p>
    <w:p w14:paraId="23CED5E7" w14:textId="77777777" w:rsidR="00DF4094" w:rsidRPr="00944AAD" w:rsidRDefault="00DF4094" w:rsidP="00DF4094">
      <w:pPr>
        <w:pStyle w:val="Lijstalinea"/>
        <w:numPr>
          <w:ilvl w:val="0"/>
          <w:numId w:val="2"/>
        </w:numPr>
        <w:rPr>
          <w:b/>
          <w:sz w:val="21"/>
          <w:szCs w:val="21"/>
        </w:rPr>
      </w:pPr>
      <w:r w:rsidRPr="00944AAD">
        <w:rPr>
          <w:b/>
          <w:sz w:val="21"/>
          <w:szCs w:val="21"/>
        </w:rPr>
        <w:t>Brutaal en pro-actief ingrijpen in de publieke ruimte</w:t>
      </w:r>
    </w:p>
    <w:p w14:paraId="50F0C846" w14:textId="77777777" w:rsidR="00DF4094" w:rsidRPr="00944AAD" w:rsidRDefault="00DF4094" w:rsidP="00DF4094">
      <w:pPr>
        <w:rPr>
          <w:sz w:val="21"/>
          <w:szCs w:val="21"/>
        </w:rPr>
      </w:pPr>
      <w:r w:rsidRPr="00944AAD">
        <w:rPr>
          <w:sz w:val="21"/>
          <w:szCs w:val="21"/>
        </w:rPr>
        <w:t xml:space="preserve">Achteraf verbazen we er ons over hoe lang we er zowel in Overvecht als Rotsoord over deden om zoiets simpels te doen als bankjes plaatsen wat vele doelen tegelijk dient: ontmoeting bevorderen, laten zien dat het je menens is met je inzet op betere publieke ruimte, aandacht voor gebied vergroten, de gemeente uitdagen en betrekken van ondernemers in het gebied. De zuigkracht van de taaie processen van beleids-, plan- en draagvlakvorming en van het organiseren van je eigen proces is zo groot dat je pas achteraf goed ziet dat je daarin te lang blijft hangen. Juist door je te begeven op het niveau van gebiedsontwikkeling en systeemverandering loop je dat risico. Besef dus dat je een belangrijk deel van je gezag verwerft door wat je praktisch buiten laat zien en dat systeemverandering alleen lukt als je dat systeem voor iedereen zichtbaar uitdaagt. Laat zien wat een minder versteend gebied is, haal alvast wat hekken weg, maak je eigen gebiedsstrategie, knutsel zelf een maatschappelijk programma van eisen als ‘offer they can’t refuse’ in elkaar. Het loont omdat je op die manier een activistische vrij rol combineert met een creatieve en helpende rol.  </w:t>
      </w:r>
    </w:p>
    <w:p w14:paraId="403FF89A" w14:textId="77777777" w:rsidR="00DF4094" w:rsidRPr="00944AAD" w:rsidRDefault="00DF4094" w:rsidP="00DF4094">
      <w:pPr>
        <w:rPr>
          <w:sz w:val="21"/>
          <w:szCs w:val="21"/>
        </w:rPr>
      </w:pPr>
      <w:r w:rsidRPr="00944AAD">
        <w:rPr>
          <w:sz w:val="21"/>
          <w:szCs w:val="21"/>
        </w:rPr>
        <w:t xml:space="preserve">Voldongen feiten creëren en korte klappen maken is ook belangrijk omdat zoals we zagen je niet goed kunt bouwen op persoonsgebonden vertrouwen en informele toezeggingen. Wisselingen van de wacht bij de gemeente en bij andere partners waren en zijn van grote invloed op het samenwerkingsproces. Het voelt als steeds opnieuw beginnen. Een meer activistische rol helpt om daarin positie te verwerven. </w:t>
      </w:r>
    </w:p>
    <w:p w14:paraId="7130F73F" w14:textId="77777777" w:rsidR="00DF4094" w:rsidRPr="00944AAD" w:rsidRDefault="00DF4094" w:rsidP="00DF4094">
      <w:pPr>
        <w:rPr>
          <w:sz w:val="21"/>
          <w:szCs w:val="21"/>
        </w:rPr>
      </w:pPr>
    </w:p>
    <w:p w14:paraId="7E8A1AC7" w14:textId="77777777" w:rsidR="00DF4094" w:rsidRPr="00944AAD" w:rsidRDefault="00DF4094" w:rsidP="00DF4094">
      <w:pPr>
        <w:pStyle w:val="Lijstalinea"/>
        <w:numPr>
          <w:ilvl w:val="0"/>
          <w:numId w:val="2"/>
        </w:numPr>
        <w:rPr>
          <w:b/>
          <w:sz w:val="21"/>
          <w:szCs w:val="21"/>
        </w:rPr>
      </w:pPr>
      <w:r w:rsidRPr="00944AAD">
        <w:rPr>
          <w:b/>
          <w:sz w:val="21"/>
          <w:szCs w:val="21"/>
        </w:rPr>
        <w:t xml:space="preserve"> Opzoeken en mobiliseren van de ‘moeilijk bereikbare’ bewoners </w:t>
      </w:r>
    </w:p>
    <w:p w14:paraId="13323DE8" w14:textId="77777777" w:rsidR="00DF4094" w:rsidRPr="00944AAD" w:rsidRDefault="00DF4094" w:rsidP="00DF4094">
      <w:pPr>
        <w:rPr>
          <w:sz w:val="21"/>
          <w:szCs w:val="21"/>
        </w:rPr>
      </w:pPr>
      <w:r w:rsidRPr="00944AAD">
        <w:rPr>
          <w:sz w:val="21"/>
          <w:szCs w:val="21"/>
        </w:rPr>
        <w:t xml:space="preserve">Wanneer je je als stadsinitiatief gaat bemoeien met grotere gebieden in de stad is de steeds weerkerende vraag waar de ‘gewone’ buurtbewoners zijn in je proces, vaak gevolgd door de ontmoedigende boodschap dat die meestal niet warmlopen voor dit type initiatieven. </w:t>
      </w:r>
    </w:p>
    <w:p w14:paraId="097D9945" w14:textId="77777777" w:rsidR="00DF4094" w:rsidRPr="00944AAD" w:rsidRDefault="00DF4094" w:rsidP="00DF4094">
      <w:pPr>
        <w:rPr>
          <w:sz w:val="21"/>
          <w:szCs w:val="21"/>
        </w:rPr>
      </w:pPr>
      <w:r w:rsidRPr="00944AAD">
        <w:rPr>
          <w:sz w:val="21"/>
          <w:szCs w:val="21"/>
        </w:rPr>
        <w:t xml:space="preserve">We hebben ons daardoor niet laten ontmoedigen en hebben daar in beide gebieden werk van gemaakt en dat smaakt naar meer. Regelmatig op straat aanwezig en aanspreekbaar zijn, nieuwe ontmoetingsplekken maken, verhalen een podium geven, nieuwe vrienden maken. Feitelijk is alles er al: de bereidheid samen te werken, er tijd in te steken, samen te ontwerpen. Je moet het alleen aanboren met een andere boodschap dan men doorgaans hoort: ‘wat drijft je’, ‘we hebben je nodig om er iets van te maken’,  ‘wat wil je zelf graag doen’, ‘wil je vriend van het gebied worden’ (activeren) in plaats van ‘wat zijn uw ideeën over wat er moet gebeuren’ (ophalen). Dus op een vrij directe en lichte manier relaties opbouwen en zo spelenderwijze de vraagstelling en het speelveld veranderen. En zorg er voor dat je op verschillende schaalniveaus mensen betrekt en met elkaar in contact brengt : in het gebied, in de omliggende wijken en stadsbreed. Dan bouw je aan nieuwe coalities/communities, versterk je je eigen gezag in een gebied en voeg je ook echt wat toe aan het participatierepertoire van de gemeente, corporaties en ontwikkelaars.  Dat vinden die partijen fijn maar ook wel ongemakkelijk omdat ze niet altijd zitten te wachten op die mobiliserende aanpak richting bewoners, zoals we ook ondervonden. </w:t>
      </w:r>
    </w:p>
    <w:p w14:paraId="326D9115" w14:textId="77777777" w:rsidR="00DF4094" w:rsidRPr="00944AAD" w:rsidRDefault="00DF4094" w:rsidP="00DF4094">
      <w:pPr>
        <w:rPr>
          <w:sz w:val="21"/>
          <w:szCs w:val="21"/>
        </w:rPr>
      </w:pPr>
    </w:p>
    <w:p w14:paraId="3063A221" w14:textId="77777777" w:rsidR="00DF4094" w:rsidRPr="00944AAD" w:rsidRDefault="00DF4094" w:rsidP="00DF4094">
      <w:pPr>
        <w:pStyle w:val="Lijstalinea"/>
        <w:numPr>
          <w:ilvl w:val="0"/>
          <w:numId w:val="2"/>
        </w:numPr>
        <w:rPr>
          <w:b/>
          <w:sz w:val="21"/>
          <w:szCs w:val="21"/>
        </w:rPr>
      </w:pPr>
      <w:r w:rsidRPr="00944AAD">
        <w:rPr>
          <w:b/>
          <w:sz w:val="21"/>
          <w:szCs w:val="21"/>
        </w:rPr>
        <w:t xml:space="preserve"> Een lerend netwerk om je heen verzamelen</w:t>
      </w:r>
    </w:p>
    <w:p w14:paraId="794F9B1C" w14:textId="77777777" w:rsidR="00DF4094" w:rsidRPr="00944AAD" w:rsidRDefault="00DF4094" w:rsidP="00DF4094">
      <w:pPr>
        <w:rPr>
          <w:sz w:val="21"/>
          <w:szCs w:val="21"/>
        </w:rPr>
      </w:pPr>
      <w:r w:rsidRPr="00944AAD">
        <w:rPr>
          <w:sz w:val="21"/>
          <w:szCs w:val="21"/>
        </w:rPr>
        <w:t xml:space="preserve">De organische aanpak en de inzet op regie bij initiatiefnemers, bewoners en politiek staan op gespannen voet met een expertaanpak: deskundigen die onderzoek doen, plannen maken en de uitvoering regelen. We hebben om die redenen ook afgezien van een proces waarin ontwerpers, onderzoekers en professionele gebiedsregisseurs leidend zijn.  </w:t>
      </w:r>
    </w:p>
    <w:p w14:paraId="7DFE7A2D" w14:textId="77777777" w:rsidR="00DF4094" w:rsidRPr="00944AAD" w:rsidRDefault="00DF4094" w:rsidP="00DF4094">
      <w:pPr>
        <w:rPr>
          <w:sz w:val="21"/>
          <w:szCs w:val="21"/>
        </w:rPr>
      </w:pPr>
      <w:r w:rsidRPr="00944AAD">
        <w:rPr>
          <w:sz w:val="21"/>
          <w:szCs w:val="21"/>
        </w:rPr>
        <w:t xml:space="preserve">Valkuil is wel dat je te pragmatisch en ad hoc bezig gaan, het kringetje van trekkers te klein wordt en er tunnelvisie ontstaat. Daarom hebben we ons omringd met mensen die met ons meedenken, ons inspireren en ons een spiegel voorhouden. Voor het gehele initiatief hebben we veel aan het driekoppige onafhankelijke bestuur die ons scherp houdt op democratische vernieuwing, gebiedsontwikkeling en wijkeconomie en aan meedenkers vanuit de Utrechtse Ruimtemakers. In Rotsoord spelen HKU en  de Universiteit van Wageningen een prominente rol en is het initiatief ook ingebed in het landelijke netwerk van stadslabs. En in Overvecht hebben ontwerpers meegedacht op gezette tijden meegedacht. Dat leidt niet alleen tot het mobiliseren van meedenkkracht maar het helpt ook om weer jongen mensen te interesseren voor en te binden aan de betrokken gebieden, zoals wij zagen gebeuren. </w:t>
      </w:r>
    </w:p>
    <w:p w14:paraId="26A21E0A" w14:textId="77777777" w:rsidR="00DF4094" w:rsidRPr="00944AAD" w:rsidRDefault="00DF4094" w:rsidP="00DF4094">
      <w:pPr>
        <w:rPr>
          <w:sz w:val="21"/>
          <w:szCs w:val="21"/>
        </w:rPr>
      </w:pPr>
      <w:r w:rsidRPr="00944AAD">
        <w:rPr>
          <w:sz w:val="21"/>
          <w:szCs w:val="21"/>
        </w:rPr>
        <w:t xml:space="preserve">Wat ons verder scherp houdt  en zelfvertrouwen geeft: parallel aan het stadsinitiatief werken we aan een stadsbrede coalitie voor een stadsakkoord met de gemeenteraad. En wat ons helaas minder goed lukte: een gezamenlijk leerproces met de gemeente. Probeer dat wel te organiseren door zoals bij ons ook de bedoeling was ambtenaren met jouw initiatief mee te laten lopen.  Zorg dus dat je bij dit type initiatief zo’n mooi netwerk om je heen verzamelt en tijd neemt voor reflectie op je aanpak. </w:t>
      </w:r>
    </w:p>
    <w:p w14:paraId="34672BB1" w14:textId="77777777" w:rsidR="006F1185" w:rsidRDefault="00DF4094" w:rsidP="00DF4094">
      <w:r w:rsidRPr="00944AAD">
        <w:rPr>
          <w:sz w:val="21"/>
          <w:szCs w:val="21"/>
        </w:rPr>
        <w:t>En uiteraard: communiceer en publiceer over wat je doet, zodat de hele stad mee kan kijken en doen (‘out in the open’) en je op die manier ook meer (controle)druk opbouwt. Veel van het werk dat je doet speelt zich ‘onder de radar’ af maar daarmee loop je ook het risico dat je rol te weinig zichtbaar wordt en ‘gedoe’ dat een bredere groep mensen aangaat niet wordt gezien.  Wanneer je dingen met de goede intentie doet is zichtbaarheid, ook als het lastig gaat juist uitnodigend naar anderen.</w:t>
      </w:r>
    </w:p>
    <w:sectPr w:rsidR="006F1185" w:rsidSect="00550A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5250E"/>
    <w:multiLevelType w:val="hybridMultilevel"/>
    <w:tmpl w:val="77D234F4"/>
    <w:lvl w:ilvl="0" w:tplc="A27850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036A6A"/>
    <w:multiLevelType w:val="hybridMultilevel"/>
    <w:tmpl w:val="C6AE7E72"/>
    <w:lvl w:ilvl="0" w:tplc="6CA8F3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73639A"/>
    <w:multiLevelType w:val="hybridMultilevel"/>
    <w:tmpl w:val="40BE02AC"/>
    <w:lvl w:ilvl="0" w:tplc="39700F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94"/>
    <w:rsid w:val="00550A9C"/>
    <w:rsid w:val="00A245DD"/>
    <w:rsid w:val="00C618C0"/>
    <w:rsid w:val="00C8331E"/>
    <w:rsid w:val="00C863F3"/>
    <w:rsid w:val="00DF4094"/>
    <w:rsid w:val="00E62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BA2E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40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4094"/>
    <w:pPr>
      <w:ind w:left="720"/>
      <w:contextualSpacing/>
    </w:pPr>
  </w:style>
  <w:style w:type="character" w:styleId="Hyperlink">
    <w:name w:val="Hyperlink"/>
    <w:basedOn w:val="Standaardalinea-lettertype"/>
    <w:uiPriority w:val="99"/>
    <w:unhideWhenUsed/>
    <w:rsid w:val="00DF4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trechtseruimtemakers.nl/public/media/upload/motie%209972.pdf" TargetMode="External"/><Relationship Id="rId6" Type="http://schemas.openxmlformats.org/officeDocument/2006/relationships/hyperlink" Target="http://utrechtseruimtemakers.nl/stadsakkoo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2430</Words>
  <Characters>13370</Characters>
  <Application>Microsoft Macintosh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Soeterbroek</dc:creator>
  <cp:keywords/>
  <dc:description/>
  <cp:lastModifiedBy>Frans Soeterbroek</cp:lastModifiedBy>
  <cp:revision>3</cp:revision>
  <cp:lastPrinted>2018-11-05T10:25:00Z</cp:lastPrinted>
  <dcterms:created xsi:type="dcterms:W3CDTF">2018-11-05T09:20:00Z</dcterms:created>
  <dcterms:modified xsi:type="dcterms:W3CDTF">2018-11-05T17:43:00Z</dcterms:modified>
</cp:coreProperties>
</file>